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“Четыре дня в дороге”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27–30 сентября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Киев, Подол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0" w:right="180" w:firstLine="0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Имя и фамилия:</w:t>
      </w:r>
    </w:p>
    <w:p w:rsidR="00000000" w:rsidDel="00000000" w:rsidP="00000000" w:rsidRDefault="00000000" w:rsidRPr="00000000" w14:paraId="00000007">
      <w:pPr>
        <w:ind w:left="-700" w:right="180" w:firstLine="0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700" w:right="180" w:firstLine="0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00" w:right="180" w:firstLine="0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Город проживания:</w:t>
      </w:r>
    </w:p>
    <w:p w:rsidR="00000000" w:rsidDel="00000000" w:rsidP="00000000" w:rsidRDefault="00000000" w:rsidRPr="00000000" w14:paraId="0000000A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Мобильный телефон:</w:t>
      </w:r>
    </w:p>
    <w:p w:rsidR="00000000" w:rsidDel="00000000" w:rsidP="00000000" w:rsidRDefault="00000000" w:rsidRPr="00000000" w14:paraId="0000000C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60" w:lineRule="auto"/>
        <w:ind w:left="-700" w:firstLine="0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Е-mail:</w:t>
      </w:r>
    </w:p>
    <w:p w:rsidR="00000000" w:rsidDel="00000000" w:rsidP="00000000" w:rsidRDefault="00000000" w:rsidRPr="00000000" w14:paraId="0000000E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Название проекта:</w:t>
      </w:r>
    </w:p>
    <w:p w:rsidR="00000000" w:rsidDel="00000000" w:rsidP="00000000" w:rsidRDefault="00000000" w:rsidRPr="00000000" w14:paraId="00000011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идеи проекта </w:t>
      </w:r>
      <w:r w:rsidDel="00000000" w:rsidR="00000000" w:rsidRPr="00000000">
        <w:rPr>
          <w:rtl w:val="0"/>
        </w:rPr>
        <w:t xml:space="preserve">(не более 1500 знаков):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Место реализации/презентации проекта </w:t>
      </w:r>
      <w:r w:rsidDel="00000000" w:rsidR="00000000" w:rsidRPr="00000000">
        <w:rPr>
          <w:rtl w:val="0"/>
        </w:rPr>
        <w:t xml:space="preserve">(если уже знаете):</w:t>
      </w:r>
    </w:p>
    <w:p w:rsidR="00000000" w:rsidDel="00000000" w:rsidP="00000000" w:rsidRDefault="00000000" w:rsidRPr="00000000" w14:paraId="00000017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Техническое описание проекта</w:t>
      </w:r>
      <w:r w:rsidDel="00000000" w:rsidR="00000000" w:rsidRPr="00000000">
        <w:rPr>
          <w:rtl w:val="0"/>
        </w:rPr>
        <w:t xml:space="preserve"> (материал, техника, размеры):</w:t>
      </w:r>
    </w:p>
    <w:p w:rsidR="00000000" w:rsidDel="00000000" w:rsidP="00000000" w:rsidRDefault="00000000" w:rsidRPr="00000000" w14:paraId="0000001A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Техрайдер</w:t>
      </w:r>
      <w:r w:rsidDel="00000000" w:rsidR="00000000" w:rsidRPr="00000000">
        <w:rPr>
          <w:rtl w:val="0"/>
        </w:rPr>
        <w:t xml:space="preserve"> (список оборудования, необходимого для экспонирования проекта):</w:t>
      </w:r>
    </w:p>
    <w:p w:rsidR="00000000" w:rsidDel="00000000" w:rsidP="00000000" w:rsidRDefault="00000000" w:rsidRPr="00000000" w14:paraId="0000001D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Бюджет проекта </w:t>
      </w:r>
      <w:r w:rsidDel="00000000" w:rsidR="00000000" w:rsidRPr="00000000">
        <w:rPr>
          <w:rtl w:val="0"/>
        </w:rPr>
        <w:t xml:space="preserve">(укажите общую сумму и основные статьи расходов и сумму по каждой статье. Общий бюджет проекта не должен превышать 800 долларов):</w:t>
      </w:r>
    </w:p>
    <w:p w:rsidR="00000000" w:rsidDel="00000000" w:rsidP="00000000" w:rsidRDefault="00000000" w:rsidRPr="00000000" w14:paraId="00000020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7500"/>
        <w:gridCol w:w="1680"/>
        <w:tblGridChange w:id="0">
          <w:tblGrid>
            <w:gridCol w:w="540"/>
            <w:gridCol w:w="750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Статья расходов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Сумма (USD)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Общий бюджет (USD)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Приложения:</w:t>
      </w:r>
    </w:p>
    <w:p w:rsidR="00000000" w:rsidDel="00000000" w:rsidP="00000000" w:rsidRDefault="00000000" w:rsidRPr="00000000" w14:paraId="00000038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 CV и портфолио художника, подающего заявку, в формате </w:t>
      </w:r>
      <w:r w:rsidDel="00000000" w:rsidR="00000000" w:rsidRPr="00000000">
        <w:rPr>
          <w:color w:val="212121"/>
          <w:highlight w:val="white"/>
          <w:rtl w:val="0"/>
        </w:rPr>
        <w:t xml:space="preserve">pdf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39">
      <w:pPr>
        <w:ind w:left="-700" w:right="180" w:firstLine="0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  <w:t xml:space="preserve">- при наличии </w:t>
      </w:r>
      <w:r w:rsidDel="00000000" w:rsidR="00000000" w:rsidRPr="00000000">
        <w:rPr>
          <w:color w:val="212121"/>
          <w:highlight w:val="white"/>
          <w:rtl w:val="0"/>
        </w:rPr>
        <w:t xml:space="preserve">эскизы работы в формате jpg или pdf. </w:t>
      </w:r>
    </w:p>
    <w:p w:rsidR="00000000" w:rsidDel="00000000" w:rsidP="00000000" w:rsidRDefault="00000000" w:rsidRPr="00000000" w14:paraId="0000003A">
      <w:pPr>
        <w:ind w:left="-700" w:right="180" w:firstLine="0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color w:val="212121"/>
          <w:highlight w:val="white"/>
          <w:rtl w:val="0"/>
        </w:rPr>
        <w:t xml:space="preserve">Максимальный размер всех присланных файлов не должен превышать 8MB.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Заполненную заявку и приложения отправляйте на адрес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info@csmart.org.ua</w:t>
        </w:r>
      </w:hyperlink>
      <w:r w:rsidDel="00000000" w:rsidR="00000000" w:rsidRPr="00000000">
        <w:rPr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до 18:00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12 августа 2018 года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Результаты конкурса будут объявлены 20 августа 2018 года.</w:t>
      </w:r>
    </w:p>
    <w:p w:rsidR="00000000" w:rsidDel="00000000" w:rsidP="00000000" w:rsidRDefault="00000000" w:rsidRPr="00000000" w14:paraId="00000040">
      <w:pPr>
        <w:ind w:left="-700" w:right="18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700" w:right="180" w:firstLine="0"/>
        <w:contextualSpacing w:val="0"/>
        <w:jc w:val="both"/>
        <w:rPr>
          <w:b w:val="1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По всем вопросам обращайтесь к команде проекта по адресу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info@csmart.org.ua</w:t>
        </w:r>
      </w:hyperlink>
      <w:r w:rsidDel="00000000" w:rsidR="00000000" w:rsidRPr="00000000">
        <w:rPr>
          <w:color w:val="2121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smart.org.ua" TargetMode="External"/><Relationship Id="rId7" Type="http://schemas.openxmlformats.org/officeDocument/2006/relationships/hyperlink" Target="mailto:info@csmart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